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卡商测试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须知</w:t>
      </w:r>
    </w:p>
    <w:p>
      <w:pPr>
        <w:ind w:firstLine="632" w:firstLineChars="200"/>
        <w:rPr>
          <w:rFonts w:ascii="仿宋_GB2312" w:eastAsia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sz w:val="32"/>
          <w:szCs w:val="32"/>
          <w:lang w:eastAsia="zh-Hans"/>
        </w:rPr>
        <w:t>（</w:t>
      </w:r>
      <w:r>
        <w:rPr>
          <w:rFonts w:hint="eastAsia" w:ascii="仿宋_GB2312"/>
          <w:sz w:val="32"/>
          <w:szCs w:val="32"/>
          <w:lang w:val="en-US" w:eastAsia="zh-Hans"/>
        </w:rPr>
        <w:t>一</w:t>
      </w:r>
      <w:r>
        <w:rPr>
          <w:rFonts w:hint="eastAsia" w:ascii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南宁市市民卡信息服务有限责任公司《卡片测试合格报告》申请须知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卡片测试报名申请起止时间: 202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日8:30时至202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日17:00时，过期不受理。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卡片测试时间另行通知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卡片测试地址：广西南宁市青秀区站南东路2号凤岭客运站1号写字楼11楼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南宁市市民卡信息服务有限责任公司技术部。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卡片检测截止时间：202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日17:00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32" w:firstLineChars="200"/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联系人：覃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联系电话：0771-2277888-110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符合性审查资料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参与卡片测试的卡商应按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要求提供以下资料：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投标人有效的营业执照（注册资金不少于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00万元）（须提供营业执照副本复印件，如“三证合一”的营业执照未显示经营范围、注册资本等信息的，还需提供显示经营范围、注册资本等信息最新的网上查询截图；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提供国家质量监督检验检疫总局颁发的IC卡全国工业产品生产许可证书（复印件）；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提供国家集成电路卡注册中心颁发的《集成电路卡注册证书》（复印件）；</w:t>
      </w: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提供商用密码产品销售许可证（复印件）；</w:t>
      </w:r>
    </w:p>
    <w:p>
      <w:pPr>
        <w:ind w:firstLine="632" w:firstLineChars="200"/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存在下列情形之一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的将取消测试资格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：被责令停业的；被暂停或取消参选资格的；财产被接管或冻结的；在最近三年内有骗取中标、严重违约或违法或质量问题的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-1"/>
          <w:numId w:val="0"/>
        </w:numPr>
        <w:spacing w:line="240" w:lineRule="auto"/>
        <w:ind w:firstLine="632" w:firstLineChars="200"/>
        <w:jc w:val="left"/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卡商提供的测试样卡须使用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南宁市市民卡信息服务有限责任公司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已入围的芯片：</w:t>
      </w:r>
    </w:p>
    <w:p>
      <w:pPr>
        <w:numPr>
          <w:ilvl w:val="-1"/>
          <w:numId w:val="0"/>
        </w:numPr>
        <w:ind w:left="0" w:leftChars="0" w:firstLine="632" w:firstLineChars="200"/>
        <w:jc w:val="left"/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）上海复旦微电子集团股份有限公司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191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样卡名称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芯片型号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芯片类型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市民卡标准卡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FM1208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邕桂通标准卡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FM1280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80K</w:t>
            </w:r>
          </w:p>
        </w:tc>
      </w:tr>
    </w:tbl>
    <w:p>
      <w:pPr>
        <w:numPr>
          <w:ilvl w:val="-1"/>
          <w:numId w:val="0"/>
        </w:numPr>
        <w:ind w:left="0" w:leftChars="0" w:firstLine="632" w:firstLineChars="200"/>
        <w:jc w:val="left"/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）大唐微电子技术有限公司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3055"/>
        <w:gridCol w:w="1600"/>
        <w:gridCol w:w="1845"/>
      </w:tblGrid>
      <w:tr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样卡名称</w:t>
            </w:r>
          </w:p>
        </w:tc>
        <w:tc>
          <w:tcPr>
            <w:tcW w:w="305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芯片型号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芯片类型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样卡容量</w:t>
            </w:r>
          </w:p>
        </w:tc>
      </w:tr>
      <w:tr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市民卡标准卡</w:t>
            </w: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邕桂通标准卡</w:t>
            </w:r>
          </w:p>
        </w:tc>
        <w:tc>
          <w:tcPr>
            <w:tcW w:w="305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DMT-CBS-CE3D plus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192K</w:t>
            </w:r>
          </w:p>
        </w:tc>
      </w:tr>
      <w:tr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市民卡标准卡</w:t>
            </w:r>
          </w:p>
        </w:tc>
        <w:tc>
          <w:tcPr>
            <w:tcW w:w="305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DMT-CBS-CE3D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128K</w:t>
            </w:r>
          </w:p>
        </w:tc>
      </w:tr>
    </w:tbl>
    <w:p>
      <w:pPr>
        <w:numPr>
          <w:ilvl w:val="-1"/>
          <w:numId w:val="0"/>
        </w:numPr>
        <w:ind w:firstLine="632" w:firstLineChars="200"/>
        <w:jc w:val="left"/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）北京中电华大电子设计有限责任公司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191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样卡名称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芯片型号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芯片类型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市民卡标准卡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SHC1108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邕桂通标准卡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CIU9872B_11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0K</w:t>
            </w:r>
          </w:p>
        </w:tc>
      </w:tr>
    </w:tbl>
    <w:p>
      <w:pPr>
        <w:numPr>
          <w:ilvl w:val="0"/>
          <w:numId w:val="0"/>
        </w:numPr>
        <w:ind w:left="0" w:leftChars="0" w:firstLine="632" w:firstLineChars="200"/>
        <w:jc w:val="left"/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）山东华翼微电子技术股份有限公司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191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样卡名称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芯片型号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芯片类型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样卡容量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市民卡标准卡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HYM4616A3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邕桂通标准卡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HYM4616A7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Native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0K</w:t>
            </w:r>
          </w:p>
        </w:tc>
      </w:tr>
    </w:tbl>
    <w:p>
      <w:pPr>
        <w:ind w:firstLine="632" w:firstLineChars="200"/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632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（五）卡商参与测试前须与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南宁市市民卡信息服务有限责任公司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签订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保密协议书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632" w:firstLineChars="200"/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黄琴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联系电话：</w:t>
      </w:r>
      <w:r>
        <w:rPr>
          <w:rFonts w:hint="default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13807881724</w:t>
      </w:r>
    </w:p>
    <w:p>
      <w:pPr>
        <w:pStyle w:val="8"/>
        <w:spacing w:line="555" w:lineRule="atLeas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pStyle w:val="8"/>
        <w:spacing w:line="555" w:lineRule="atLeas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3002" w:firstLineChars="9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南宁市市民卡信息服务有限责任公司</w:t>
      </w:r>
    </w:p>
    <w:p>
      <w:pPr>
        <w:ind w:firstLine="4424" w:firstLineChars="14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default" w:ascii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ind w:right="632"/>
        <w:jc w:val="both"/>
        <w:rPr>
          <w:rFonts w:hint="eastAsia" w:ascii="仿宋_GB2312"/>
          <w:color w:val="auto"/>
          <w:szCs w:val="32"/>
        </w:rPr>
      </w:pPr>
    </w:p>
    <w:bookmarkEnd w:id="0"/>
    <w:sectPr>
      <w:pgSz w:w="11906" w:h="16838"/>
      <w:pgMar w:top="1440" w:right="1080" w:bottom="1440" w:left="1080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CC"/>
    <w:rsid w:val="0007621E"/>
    <w:rsid w:val="000836C4"/>
    <w:rsid w:val="00093C61"/>
    <w:rsid w:val="000D6EF8"/>
    <w:rsid w:val="00114536"/>
    <w:rsid w:val="0019512B"/>
    <w:rsid w:val="001C4299"/>
    <w:rsid w:val="001D4A37"/>
    <w:rsid w:val="00230D91"/>
    <w:rsid w:val="00234903"/>
    <w:rsid w:val="002812DA"/>
    <w:rsid w:val="0029418B"/>
    <w:rsid w:val="002C65E3"/>
    <w:rsid w:val="0033226B"/>
    <w:rsid w:val="003561ED"/>
    <w:rsid w:val="00360109"/>
    <w:rsid w:val="003A29EE"/>
    <w:rsid w:val="003A406E"/>
    <w:rsid w:val="003D3934"/>
    <w:rsid w:val="004C5B89"/>
    <w:rsid w:val="004F4E15"/>
    <w:rsid w:val="0050088C"/>
    <w:rsid w:val="0053412E"/>
    <w:rsid w:val="0055304F"/>
    <w:rsid w:val="00555DA1"/>
    <w:rsid w:val="005715D3"/>
    <w:rsid w:val="005A20C3"/>
    <w:rsid w:val="005C3F91"/>
    <w:rsid w:val="005E0CC1"/>
    <w:rsid w:val="006129A5"/>
    <w:rsid w:val="0062519E"/>
    <w:rsid w:val="0064045D"/>
    <w:rsid w:val="0065117E"/>
    <w:rsid w:val="006556F4"/>
    <w:rsid w:val="006649E2"/>
    <w:rsid w:val="00684C9F"/>
    <w:rsid w:val="00725631"/>
    <w:rsid w:val="007261B2"/>
    <w:rsid w:val="007B13E9"/>
    <w:rsid w:val="007E0A82"/>
    <w:rsid w:val="00823648"/>
    <w:rsid w:val="008F1E32"/>
    <w:rsid w:val="00926652"/>
    <w:rsid w:val="009968F6"/>
    <w:rsid w:val="009A7EC5"/>
    <w:rsid w:val="009E77C9"/>
    <w:rsid w:val="00A403E1"/>
    <w:rsid w:val="00B33DDD"/>
    <w:rsid w:val="00B434C5"/>
    <w:rsid w:val="00BD2911"/>
    <w:rsid w:val="00BD4C6D"/>
    <w:rsid w:val="00BE0187"/>
    <w:rsid w:val="00C15FB5"/>
    <w:rsid w:val="00C21C6B"/>
    <w:rsid w:val="00C50ACC"/>
    <w:rsid w:val="00C84C85"/>
    <w:rsid w:val="00CB0957"/>
    <w:rsid w:val="00CB2EB7"/>
    <w:rsid w:val="00D25ED6"/>
    <w:rsid w:val="00D67A34"/>
    <w:rsid w:val="00E34A49"/>
    <w:rsid w:val="00E370E5"/>
    <w:rsid w:val="00E533F1"/>
    <w:rsid w:val="00EB05C6"/>
    <w:rsid w:val="00ED214A"/>
    <w:rsid w:val="00F47684"/>
    <w:rsid w:val="00F61DF1"/>
    <w:rsid w:val="00F76A6A"/>
    <w:rsid w:val="00F9565A"/>
    <w:rsid w:val="00FB091D"/>
    <w:rsid w:val="00FE44BC"/>
    <w:rsid w:val="06301868"/>
    <w:rsid w:val="07BE7A92"/>
    <w:rsid w:val="0DD36A0F"/>
    <w:rsid w:val="0EFE5195"/>
    <w:rsid w:val="10226661"/>
    <w:rsid w:val="15E5F151"/>
    <w:rsid w:val="19F732FD"/>
    <w:rsid w:val="1D222891"/>
    <w:rsid w:val="28A93F79"/>
    <w:rsid w:val="2AF5BE10"/>
    <w:rsid w:val="2FDBE9A8"/>
    <w:rsid w:val="3FB7425D"/>
    <w:rsid w:val="3FBEDCE5"/>
    <w:rsid w:val="3FFFEC71"/>
    <w:rsid w:val="415F2E01"/>
    <w:rsid w:val="42FA53B9"/>
    <w:rsid w:val="59D75A20"/>
    <w:rsid w:val="5A1FFA76"/>
    <w:rsid w:val="5D7F7865"/>
    <w:rsid w:val="5ECF0F10"/>
    <w:rsid w:val="60076BD9"/>
    <w:rsid w:val="66A58420"/>
    <w:rsid w:val="6BF71711"/>
    <w:rsid w:val="6DBCEAFF"/>
    <w:rsid w:val="6DFF28FA"/>
    <w:rsid w:val="6F7FA7F2"/>
    <w:rsid w:val="75600417"/>
    <w:rsid w:val="762854F6"/>
    <w:rsid w:val="77EF57A6"/>
    <w:rsid w:val="77FFBF7A"/>
    <w:rsid w:val="7DEE45FA"/>
    <w:rsid w:val="7DFFBA4A"/>
    <w:rsid w:val="7E5ED92D"/>
    <w:rsid w:val="7EDFFCDE"/>
    <w:rsid w:val="7FBDD1A2"/>
    <w:rsid w:val="7FFDF5B9"/>
    <w:rsid w:val="8BED8878"/>
    <w:rsid w:val="9E77B737"/>
    <w:rsid w:val="9F6F22CC"/>
    <w:rsid w:val="9FED98A9"/>
    <w:rsid w:val="A7C68E2E"/>
    <w:rsid w:val="AFFE8AC9"/>
    <w:rsid w:val="BDD6C1A6"/>
    <w:rsid w:val="BF9358E3"/>
    <w:rsid w:val="CBB72B11"/>
    <w:rsid w:val="CDBD0C06"/>
    <w:rsid w:val="DCDC23F5"/>
    <w:rsid w:val="DCFBB3F8"/>
    <w:rsid w:val="DEFD2244"/>
    <w:rsid w:val="DFEFDF9D"/>
    <w:rsid w:val="DFFF48D5"/>
    <w:rsid w:val="EB97D685"/>
    <w:rsid w:val="ECEDDDA2"/>
    <w:rsid w:val="ED73D14E"/>
    <w:rsid w:val="EE3F8EED"/>
    <w:rsid w:val="EEF36CBF"/>
    <w:rsid w:val="EFCFF79B"/>
    <w:rsid w:val="EFFE9612"/>
    <w:rsid w:val="EFFF3C38"/>
    <w:rsid w:val="EFFFBBDE"/>
    <w:rsid w:val="F0FDBEA3"/>
    <w:rsid w:val="F45802BC"/>
    <w:rsid w:val="F7F7169A"/>
    <w:rsid w:val="F9FF8155"/>
    <w:rsid w:val="FB61BF1F"/>
    <w:rsid w:val="FDBE01B4"/>
    <w:rsid w:val="FDF535FE"/>
    <w:rsid w:val="FF5BB908"/>
    <w:rsid w:val="FFAC586B"/>
    <w:rsid w:val="FFD32123"/>
    <w:rsid w:val="FFDABCCB"/>
    <w:rsid w:val="FF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1"/>
    <w:link w:val="4"/>
    <w:semiHidden/>
    <w:qFormat/>
    <w:uiPriority w:val="99"/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2</TotalTime>
  <ScaleCrop>false</ScaleCrop>
  <LinksUpToDate>false</LinksUpToDate>
  <CharactersWithSpaces>588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2017-12-02T17:01:00Z</dcterms:created>
  <dc:creator>lenovo</dc:creator>
  <cp:lastModifiedBy>市民卡黄琴</cp:lastModifiedBy>
  <cp:lastPrinted>2017-12-03T23:14:00Z</cp:lastPrinted>
  <dcterms:modified xsi:type="dcterms:W3CDTF">2022-11-14T11:32:01Z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AC646211B45D4A3E08B671637D568B19</vt:lpwstr>
  </property>
</Properties>
</file>