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卡商测试</w:t>
      </w:r>
      <w:r>
        <w:rPr>
          <w:rFonts w:hint="eastAsia" w:ascii="方正小标宋简体" w:eastAsia="方正小标宋简体"/>
          <w:sz w:val="44"/>
          <w:szCs w:val="44"/>
          <w:lang w:val="en-US" w:eastAsia="zh-Hans"/>
        </w:rPr>
        <w:t>须知</w:t>
      </w:r>
    </w:p>
    <w:p>
      <w:pPr>
        <w:ind w:firstLine="632" w:firstLineChars="200"/>
        <w:rPr>
          <w:rFonts w:ascii="仿宋_GB2312" w:eastAsia="仿宋_GB2312"/>
          <w:sz w:val="32"/>
          <w:szCs w:val="32"/>
        </w:rPr>
      </w:pPr>
    </w:p>
    <w:p>
      <w:pPr>
        <w:ind w:firstLine="632" w:firstLineChars="200"/>
        <w:rPr>
          <w:rFonts w:hint="eastAsia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sz w:val="32"/>
          <w:szCs w:val="32"/>
          <w:lang w:eastAsia="zh-Hans"/>
        </w:rPr>
        <w:t>（</w:t>
      </w:r>
      <w:r>
        <w:rPr>
          <w:rFonts w:hint="eastAsia" w:ascii="仿宋_GB2312"/>
          <w:sz w:val="32"/>
          <w:szCs w:val="32"/>
          <w:lang w:val="en-US" w:eastAsia="zh-Hans"/>
        </w:rPr>
        <w:t>一</w:t>
      </w:r>
      <w:r>
        <w:rPr>
          <w:rFonts w:hint="eastAsia" w:ascii="仿宋_GB2312"/>
          <w:sz w:val="32"/>
          <w:szCs w:val="32"/>
          <w:lang w:eastAsia="zh-Hans"/>
        </w:rPr>
        <w:t>）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南宁市市民卡信息服务有限责任公司《卡片测试合格报告》申请须知</w:t>
      </w:r>
      <w:r>
        <w:rPr>
          <w:rFonts w:hint="eastAsia" w:ascii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：</w:t>
      </w:r>
    </w:p>
    <w:p>
      <w:pPr>
        <w:ind w:firstLine="632" w:firstLineChars="200"/>
        <w:rPr>
          <w:rFonts w:hint="eastAsia" w:ascii="仿宋_GB2312" w:eastAsia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default" w:asci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卡片测试报名申请起止时间: 202</w:t>
      </w:r>
      <w:r>
        <w:rPr>
          <w:rFonts w:hint="default" w:asci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年1</w:t>
      </w:r>
      <w:r>
        <w:rPr>
          <w:rFonts w:hint="default" w:asci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日8:30时至202</w:t>
      </w:r>
      <w:r>
        <w:rPr>
          <w:rFonts w:hint="default" w:asci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年1</w:t>
      </w:r>
      <w:r>
        <w:rPr>
          <w:rFonts w:hint="default" w:asci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日17:00时，过期不受理。</w:t>
      </w:r>
      <w:r>
        <w:rPr>
          <w:rFonts w:hint="eastAsia" w:ascii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具体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卡片测试时间另行通知</w:t>
      </w:r>
      <w:r>
        <w:rPr>
          <w:rFonts w:hint="eastAsia" w:ascii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）</w:t>
      </w:r>
    </w:p>
    <w:p>
      <w:pPr>
        <w:ind w:firstLine="632" w:firstLineChars="20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卡片测试地址：广西南宁市青秀区站南东路2号凤岭客运站1号写字楼11楼</w:t>
      </w:r>
      <w:r>
        <w:rPr>
          <w:rFonts w:hint="default" w:asci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南宁市市民卡信息服务有限责任公司技术部。</w:t>
      </w:r>
    </w:p>
    <w:p>
      <w:pPr>
        <w:ind w:firstLine="632" w:firstLineChars="20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卡片检测截止时间：202</w:t>
      </w:r>
      <w:r>
        <w:rPr>
          <w:rFonts w:hint="default" w:asci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年1</w:t>
      </w:r>
      <w:r>
        <w:rPr>
          <w:rFonts w:hint="default" w:asci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日17:00</w:t>
      </w:r>
      <w:r>
        <w:rPr>
          <w:rFonts w:hint="eastAsia" w:ascii="仿宋_GB2312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时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ind w:firstLine="632" w:firstLineChars="200"/>
        <w:rPr>
          <w:rFonts w:hint="default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联系人：覃</w:t>
      </w:r>
      <w:r>
        <w:rPr>
          <w:rFonts w:hint="eastAsia" w:ascii="仿宋_GB2312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工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联系电话：0771-2277888-110</w:t>
      </w:r>
      <w:r>
        <w:rPr>
          <w:rFonts w:hint="default" w:asci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</w:t>
      </w:r>
    </w:p>
    <w:p>
      <w:pPr>
        <w:ind w:firstLine="632" w:firstLineChars="20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符合性审查资料</w:t>
      </w:r>
    </w:p>
    <w:p>
      <w:pPr>
        <w:ind w:firstLine="632" w:firstLineChars="20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参与卡片测试的卡商应按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要求提供以下资料：</w:t>
      </w:r>
    </w:p>
    <w:p>
      <w:pPr>
        <w:ind w:firstLine="632" w:firstLineChars="20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投标人有效的营业执照（注册资金不少于</w:t>
      </w:r>
      <w:r>
        <w:rPr>
          <w:rFonts w:hint="default" w:asci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35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00万元）（须提供营业执照副本复印件，如“三证合一”的营业执照未显示经营范围、注册资本等信息的，还需提供显示经营范围、注册资本等信息最新的网上查询截图；</w:t>
      </w:r>
    </w:p>
    <w:p>
      <w:pPr>
        <w:ind w:firstLine="632" w:firstLineChars="20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提供国家质量监督检验检疫总局颁发的IC卡全国工业产品生产许可证书（复印件）；</w:t>
      </w:r>
    </w:p>
    <w:p>
      <w:pPr>
        <w:ind w:firstLine="632" w:firstLineChars="20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提供国家集成电路卡注册中心颁发的《集成电路卡注册证书》（复印件）；</w:t>
      </w:r>
    </w:p>
    <w:p>
      <w:pPr>
        <w:ind w:firstLine="632" w:firstLineChars="200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提供商用密码产品销售许可证（复印件）；</w:t>
      </w:r>
    </w:p>
    <w:p>
      <w:pPr>
        <w:ind w:firstLine="632" w:firstLineChars="200"/>
        <w:rPr>
          <w:rFonts w:hint="eastAsia" w:ascii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存在下列情形之一</w:t>
      </w:r>
      <w:r>
        <w:rPr>
          <w:rFonts w:hint="eastAsia" w:ascii="仿宋_GB2312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的将取消测试资格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：被责令停业的；被暂停或取消参选资格的；财产被接管或冻结的；在最近三年内有骗取中标、严重违约或违法或质量问题的</w:t>
      </w:r>
      <w:r>
        <w:rPr>
          <w:rFonts w:hint="eastAsia" w:ascii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-1"/>
          <w:numId w:val="0"/>
        </w:numPr>
        <w:spacing w:line="240" w:lineRule="auto"/>
        <w:ind w:firstLine="632" w:firstLineChars="200"/>
        <w:jc w:val="left"/>
        <w:rPr>
          <w:rFonts w:hint="eastAsia" w:ascii="仿宋_GB2312" w:eastAsia="仿宋_GB2312" w:hAnsiTheme="minorHAnsi" w:cstheme="minorBidi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卡商提供的测试样卡须使用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南宁市市民卡信息服务有限责任公司</w:t>
      </w:r>
      <w:r>
        <w:rPr>
          <w:rFonts w:hint="eastAsia" w:ascii="仿宋_GB2312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已入围的芯片：</w:t>
      </w:r>
    </w:p>
    <w:p>
      <w:pPr>
        <w:numPr>
          <w:ilvl w:val="-1"/>
          <w:numId w:val="0"/>
        </w:numPr>
        <w:ind w:left="0" w:leftChars="0" w:firstLine="632" w:firstLineChars="200"/>
        <w:jc w:val="left"/>
        <w:rPr>
          <w:rFonts w:hint="eastAsia" w:ascii="仿宋_GB2312" w:eastAsia="仿宋_GB2312" w:hAnsiTheme="minorHAnsi" w:cstheme="minorBidi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HAnsi" w:cstheme="minorBidi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eastAsia="仿宋_GB2312" w:hAnsiTheme="minorHAnsi" w:cstheme="minorBidi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eastAsia="仿宋_GB2312" w:hAnsiTheme="minorHAnsi" w:cstheme="minorBidi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）上海复旦微电子集团股份有限公司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0"/>
        <w:gridCol w:w="2490"/>
        <w:gridCol w:w="191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490" w:type="dxa"/>
            <w:vAlign w:val="center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8"/>
                <w:szCs w:val="28"/>
                <w:vertAlign w:val="baseline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样卡名称</w:t>
            </w:r>
          </w:p>
        </w:tc>
        <w:tc>
          <w:tcPr>
            <w:tcW w:w="2490" w:type="dxa"/>
            <w:vAlign w:val="center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8"/>
                <w:szCs w:val="28"/>
                <w:vertAlign w:val="baseline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芯片型号</w:t>
            </w:r>
          </w:p>
        </w:tc>
        <w:tc>
          <w:tcPr>
            <w:tcW w:w="1910" w:type="dxa"/>
            <w:vAlign w:val="center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8"/>
                <w:szCs w:val="28"/>
                <w:vertAlign w:val="baseline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芯片类型</w:t>
            </w:r>
          </w:p>
        </w:tc>
        <w:tc>
          <w:tcPr>
            <w:tcW w:w="2100" w:type="dxa"/>
            <w:vAlign w:val="center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8"/>
                <w:szCs w:val="28"/>
                <w:vertAlign w:val="baseline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样卡容量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490" w:type="dxa"/>
            <w:vAlign w:val="center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8"/>
                <w:szCs w:val="28"/>
                <w:vertAlign w:val="baseline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市民卡标准卡</w:t>
            </w:r>
          </w:p>
        </w:tc>
        <w:tc>
          <w:tcPr>
            <w:tcW w:w="2490" w:type="dxa"/>
            <w:vAlign w:val="center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8"/>
                <w:szCs w:val="28"/>
                <w:vertAlign w:val="baseline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FM1208</w:t>
            </w:r>
          </w:p>
        </w:tc>
        <w:tc>
          <w:tcPr>
            <w:tcW w:w="1910" w:type="dxa"/>
            <w:vAlign w:val="center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8"/>
                <w:szCs w:val="28"/>
                <w:vertAlign w:val="baseline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Native</w:t>
            </w:r>
          </w:p>
        </w:tc>
        <w:tc>
          <w:tcPr>
            <w:tcW w:w="2100" w:type="dxa"/>
            <w:vAlign w:val="center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8"/>
                <w:szCs w:val="28"/>
                <w:vertAlign w:val="baseline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490" w:type="dxa"/>
            <w:vAlign w:val="center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8"/>
                <w:szCs w:val="28"/>
                <w:vertAlign w:val="baseline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邕桂通标准卡</w:t>
            </w:r>
          </w:p>
        </w:tc>
        <w:tc>
          <w:tcPr>
            <w:tcW w:w="2490" w:type="dxa"/>
            <w:vAlign w:val="center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8"/>
                <w:szCs w:val="28"/>
                <w:vertAlign w:val="baseline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FM1280</w:t>
            </w:r>
          </w:p>
        </w:tc>
        <w:tc>
          <w:tcPr>
            <w:tcW w:w="1910" w:type="dxa"/>
            <w:vAlign w:val="center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8"/>
                <w:szCs w:val="28"/>
                <w:vertAlign w:val="baseline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Native</w:t>
            </w:r>
          </w:p>
        </w:tc>
        <w:tc>
          <w:tcPr>
            <w:tcW w:w="2100" w:type="dxa"/>
            <w:vAlign w:val="center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8"/>
                <w:szCs w:val="28"/>
                <w:vertAlign w:val="baseline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80K</w:t>
            </w:r>
          </w:p>
        </w:tc>
      </w:tr>
    </w:tbl>
    <w:p>
      <w:pPr>
        <w:numPr>
          <w:ilvl w:val="-1"/>
          <w:numId w:val="0"/>
        </w:numPr>
        <w:ind w:left="0" w:leftChars="0" w:firstLine="632" w:firstLineChars="200"/>
        <w:jc w:val="left"/>
        <w:rPr>
          <w:rFonts w:hint="eastAsia" w:ascii="仿宋_GB2312" w:eastAsia="仿宋_GB2312" w:hAnsiTheme="minorHAnsi" w:cstheme="minorBidi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HAnsi" w:cstheme="minorBidi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eastAsia="仿宋_GB2312" w:hAnsiTheme="minorHAnsi" w:cstheme="minorBidi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 w:hAnsiTheme="minorHAnsi" w:cstheme="minorBidi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）大唐微电子技术有限公司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0"/>
        <w:gridCol w:w="3055"/>
        <w:gridCol w:w="1600"/>
        <w:gridCol w:w="1845"/>
      </w:tblGrid>
      <w:tr>
        <w:trPr>
          <w:jc w:val="center"/>
        </w:trPr>
        <w:tc>
          <w:tcPr>
            <w:tcW w:w="2490" w:type="dxa"/>
            <w:vAlign w:val="center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8"/>
                <w:szCs w:val="28"/>
                <w:vertAlign w:val="baseline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样卡名称</w:t>
            </w:r>
          </w:p>
        </w:tc>
        <w:tc>
          <w:tcPr>
            <w:tcW w:w="3055" w:type="dxa"/>
            <w:vAlign w:val="center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8"/>
                <w:szCs w:val="28"/>
                <w:vertAlign w:val="baseline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芯片型号</w:t>
            </w:r>
          </w:p>
        </w:tc>
        <w:tc>
          <w:tcPr>
            <w:tcW w:w="1600" w:type="dxa"/>
            <w:vAlign w:val="center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8"/>
                <w:szCs w:val="28"/>
                <w:vertAlign w:val="baseline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芯片类型</w:t>
            </w:r>
          </w:p>
        </w:tc>
        <w:tc>
          <w:tcPr>
            <w:tcW w:w="1845" w:type="dxa"/>
            <w:vAlign w:val="center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8"/>
                <w:szCs w:val="28"/>
                <w:vertAlign w:val="baseline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样卡容量</w:t>
            </w:r>
          </w:p>
        </w:tc>
      </w:tr>
      <w:tr>
        <w:trPr>
          <w:jc w:val="center"/>
        </w:trPr>
        <w:tc>
          <w:tcPr>
            <w:tcW w:w="2490" w:type="dxa"/>
            <w:vAlign w:val="center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市民卡标准卡</w:t>
            </w:r>
          </w:p>
          <w:p>
            <w:pPr>
              <w:numPr>
                <w:ilvl w:val="-1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邕桂通标准卡</w:t>
            </w:r>
          </w:p>
        </w:tc>
        <w:tc>
          <w:tcPr>
            <w:tcW w:w="3055" w:type="dxa"/>
            <w:vAlign w:val="center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8"/>
                <w:szCs w:val="28"/>
                <w:vertAlign w:val="baseline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HAnsi" w:cstheme="minorBidi"/>
                <w:color w:val="000000" w:themeColor="text1"/>
                <w:sz w:val="28"/>
                <w:szCs w:val="28"/>
                <w:vertAlign w:val="baseline"/>
                <w:lang w:eastAsia="zh-Hans"/>
                <w14:textFill>
                  <w14:solidFill>
                    <w14:schemeClr w14:val="tx1"/>
                  </w14:solidFill>
                </w14:textFill>
              </w:rPr>
              <w:t>DMT-CBS-CE3D plus</w:t>
            </w:r>
          </w:p>
        </w:tc>
        <w:tc>
          <w:tcPr>
            <w:tcW w:w="1600" w:type="dxa"/>
            <w:vAlign w:val="center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8"/>
                <w:szCs w:val="28"/>
                <w:vertAlign w:val="baseline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Native</w:t>
            </w:r>
          </w:p>
        </w:tc>
        <w:tc>
          <w:tcPr>
            <w:tcW w:w="1845" w:type="dxa"/>
            <w:vAlign w:val="center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8"/>
                <w:szCs w:val="28"/>
                <w:vertAlign w:val="baseline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HAnsi" w:cstheme="minorBidi"/>
                <w:color w:val="000000" w:themeColor="text1"/>
                <w:sz w:val="28"/>
                <w:szCs w:val="28"/>
                <w:vertAlign w:val="baseline"/>
                <w:lang w:eastAsia="zh-Hans"/>
                <w14:textFill>
                  <w14:solidFill>
                    <w14:schemeClr w14:val="tx1"/>
                  </w14:solidFill>
                </w14:textFill>
              </w:rPr>
              <w:t>192K</w:t>
            </w:r>
          </w:p>
        </w:tc>
      </w:tr>
      <w:tr>
        <w:trPr>
          <w:jc w:val="center"/>
        </w:trPr>
        <w:tc>
          <w:tcPr>
            <w:tcW w:w="2490" w:type="dxa"/>
            <w:vAlign w:val="center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8"/>
                <w:szCs w:val="28"/>
                <w:vertAlign w:val="baseline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市民卡标准卡</w:t>
            </w:r>
          </w:p>
        </w:tc>
        <w:tc>
          <w:tcPr>
            <w:tcW w:w="3055" w:type="dxa"/>
            <w:vAlign w:val="center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8"/>
                <w:szCs w:val="28"/>
                <w:vertAlign w:val="baseline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HAnsi" w:cstheme="minorBidi"/>
                <w:color w:val="000000" w:themeColor="text1"/>
                <w:sz w:val="28"/>
                <w:szCs w:val="28"/>
                <w:vertAlign w:val="baseline"/>
                <w:lang w:eastAsia="zh-Hans"/>
                <w14:textFill>
                  <w14:solidFill>
                    <w14:schemeClr w14:val="tx1"/>
                  </w14:solidFill>
                </w14:textFill>
              </w:rPr>
              <w:t>DMT-CBS-CE3D</w:t>
            </w:r>
          </w:p>
        </w:tc>
        <w:tc>
          <w:tcPr>
            <w:tcW w:w="1600" w:type="dxa"/>
            <w:vAlign w:val="center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8"/>
                <w:szCs w:val="28"/>
                <w:vertAlign w:val="baseline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Native</w:t>
            </w:r>
          </w:p>
        </w:tc>
        <w:tc>
          <w:tcPr>
            <w:tcW w:w="1845" w:type="dxa"/>
            <w:vAlign w:val="center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8"/>
                <w:szCs w:val="28"/>
                <w:vertAlign w:val="baseline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HAnsi" w:cstheme="minorBidi"/>
                <w:color w:val="000000" w:themeColor="text1"/>
                <w:sz w:val="28"/>
                <w:szCs w:val="28"/>
                <w:vertAlign w:val="baseline"/>
                <w:lang w:eastAsia="zh-Hans"/>
                <w14:textFill>
                  <w14:solidFill>
                    <w14:schemeClr w14:val="tx1"/>
                  </w14:solidFill>
                </w14:textFill>
              </w:rPr>
              <w:t>128K</w:t>
            </w:r>
          </w:p>
        </w:tc>
      </w:tr>
    </w:tbl>
    <w:p>
      <w:pPr>
        <w:numPr>
          <w:ilvl w:val="-1"/>
          <w:numId w:val="0"/>
        </w:numPr>
        <w:ind w:firstLine="632" w:firstLineChars="200"/>
        <w:jc w:val="left"/>
        <w:rPr>
          <w:rFonts w:hint="eastAsia" w:ascii="仿宋_GB2312" w:eastAsia="仿宋_GB2312" w:hAnsiTheme="minorHAnsi" w:cstheme="minorBidi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HAnsi" w:cstheme="minorBidi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eastAsia="仿宋_GB2312" w:hAnsiTheme="minorHAnsi" w:cstheme="minorBidi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eastAsia="仿宋_GB2312" w:hAnsiTheme="minorHAnsi" w:cstheme="minorBidi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）北京中电华大电子设计有限责任公司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0"/>
        <w:gridCol w:w="2490"/>
        <w:gridCol w:w="191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490" w:type="dxa"/>
            <w:vAlign w:val="center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8"/>
                <w:szCs w:val="28"/>
                <w:vertAlign w:val="baseline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样卡名称</w:t>
            </w:r>
          </w:p>
        </w:tc>
        <w:tc>
          <w:tcPr>
            <w:tcW w:w="2490" w:type="dxa"/>
            <w:vAlign w:val="center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8"/>
                <w:szCs w:val="28"/>
                <w:vertAlign w:val="baseline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芯片型号</w:t>
            </w:r>
          </w:p>
        </w:tc>
        <w:tc>
          <w:tcPr>
            <w:tcW w:w="1910" w:type="dxa"/>
            <w:vAlign w:val="center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8"/>
                <w:szCs w:val="28"/>
                <w:vertAlign w:val="baseline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芯片类型</w:t>
            </w:r>
          </w:p>
        </w:tc>
        <w:tc>
          <w:tcPr>
            <w:tcW w:w="2100" w:type="dxa"/>
            <w:vAlign w:val="center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8"/>
                <w:szCs w:val="28"/>
                <w:vertAlign w:val="baseline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样卡容量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490" w:type="dxa"/>
            <w:vAlign w:val="center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8"/>
                <w:szCs w:val="28"/>
                <w:vertAlign w:val="baseline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市民卡标准卡</w:t>
            </w:r>
          </w:p>
        </w:tc>
        <w:tc>
          <w:tcPr>
            <w:tcW w:w="2490" w:type="dxa"/>
            <w:vAlign w:val="center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8"/>
                <w:szCs w:val="28"/>
                <w:vertAlign w:val="baseline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HAnsi" w:cstheme="minorBidi"/>
                <w:color w:val="000000" w:themeColor="text1"/>
                <w:sz w:val="28"/>
                <w:szCs w:val="28"/>
                <w:vertAlign w:val="baseline"/>
                <w:lang w:eastAsia="zh-Hans"/>
                <w14:textFill>
                  <w14:solidFill>
                    <w14:schemeClr w14:val="tx1"/>
                  </w14:solidFill>
                </w14:textFill>
              </w:rPr>
              <w:t>SHC1108</w:t>
            </w:r>
          </w:p>
        </w:tc>
        <w:tc>
          <w:tcPr>
            <w:tcW w:w="1910" w:type="dxa"/>
            <w:vAlign w:val="center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8"/>
                <w:szCs w:val="28"/>
                <w:vertAlign w:val="baseline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Native</w:t>
            </w:r>
          </w:p>
        </w:tc>
        <w:tc>
          <w:tcPr>
            <w:tcW w:w="2100" w:type="dxa"/>
            <w:vAlign w:val="center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8"/>
                <w:szCs w:val="28"/>
                <w:vertAlign w:val="baseline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490" w:type="dxa"/>
            <w:vAlign w:val="center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8"/>
                <w:szCs w:val="28"/>
                <w:vertAlign w:val="baseline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邕桂通标准卡</w:t>
            </w:r>
          </w:p>
        </w:tc>
        <w:tc>
          <w:tcPr>
            <w:tcW w:w="2490" w:type="dxa"/>
            <w:vAlign w:val="center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8"/>
                <w:szCs w:val="28"/>
                <w:vertAlign w:val="baseline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HAnsi" w:cstheme="minorBidi"/>
                <w:color w:val="000000" w:themeColor="text1"/>
                <w:sz w:val="28"/>
                <w:szCs w:val="28"/>
                <w:vertAlign w:val="baseline"/>
                <w:lang w:eastAsia="zh-Hans"/>
                <w14:textFill>
                  <w14:solidFill>
                    <w14:schemeClr w14:val="tx1"/>
                  </w14:solidFill>
                </w14:textFill>
              </w:rPr>
              <w:t>CIU9872B_11</w:t>
            </w:r>
          </w:p>
        </w:tc>
        <w:tc>
          <w:tcPr>
            <w:tcW w:w="1910" w:type="dxa"/>
            <w:vAlign w:val="center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8"/>
                <w:szCs w:val="28"/>
                <w:vertAlign w:val="baseline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Native</w:t>
            </w:r>
          </w:p>
        </w:tc>
        <w:tc>
          <w:tcPr>
            <w:tcW w:w="2100" w:type="dxa"/>
            <w:vAlign w:val="center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8"/>
                <w:szCs w:val="28"/>
                <w:vertAlign w:val="baseline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cs="仿宋_GB2312"/>
                <w:sz w:val="28"/>
                <w:szCs w:val="28"/>
                <w:lang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0K</w:t>
            </w:r>
          </w:p>
        </w:tc>
      </w:tr>
    </w:tbl>
    <w:p>
      <w:pPr>
        <w:numPr>
          <w:ilvl w:val="0"/>
          <w:numId w:val="0"/>
        </w:numPr>
        <w:ind w:left="0" w:leftChars="0" w:firstLine="632" w:firstLineChars="200"/>
        <w:jc w:val="left"/>
        <w:rPr>
          <w:rFonts w:hint="eastAsia" w:ascii="仿宋_GB2312" w:eastAsia="仿宋_GB2312" w:hAnsiTheme="minorHAnsi" w:cstheme="minorBidi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HAnsi" w:cstheme="minorBidi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eastAsia="仿宋_GB2312" w:hAnsiTheme="minorHAnsi" w:cstheme="minorBidi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eastAsia="仿宋_GB2312" w:hAnsiTheme="minorHAnsi" w:cstheme="minorBidi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）山东华翼微电子技术股份有限公司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0"/>
        <w:gridCol w:w="2490"/>
        <w:gridCol w:w="191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490" w:type="dxa"/>
            <w:vAlign w:val="center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8"/>
                <w:szCs w:val="28"/>
                <w:vertAlign w:val="baseline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样卡名称</w:t>
            </w:r>
          </w:p>
        </w:tc>
        <w:tc>
          <w:tcPr>
            <w:tcW w:w="2490" w:type="dxa"/>
            <w:vAlign w:val="center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8"/>
                <w:szCs w:val="28"/>
                <w:vertAlign w:val="baseline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芯片型号</w:t>
            </w:r>
          </w:p>
        </w:tc>
        <w:tc>
          <w:tcPr>
            <w:tcW w:w="1910" w:type="dxa"/>
            <w:vAlign w:val="center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8"/>
                <w:szCs w:val="28"/>
                <w:vertAlign w:val="baseline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芯片类型</w:t>
            </w:r>
          </w:p>
        </w:tc>
        <w:tc>
          <w:tcPr>
            <w:tcW w:w="2100" w:type="dxa"/>
            <w:vAlign w:val="center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8"/>
                <w:szCs w:val="28"/>
                <w:vertAlign w:val="baseline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样卡容量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490" w:type="dxa"/>
            <w:vAlign w:val="center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8"/>
                <w:szCs w:val="28"/>
                <w:vertAlign w:val="baseline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市民卡标准卡</w:t>
            </w:r>
          </w:p>
        </w:tc>
        <w:tc>
          <w:tcPr>
            <w:tcW w:w="2490" w:type="dxa"/>
            <w:vAlign w:val="center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8"/>
                <w:szCs w:val="28"/>
                <w:vertAlign w:val="baseline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HAnsi" w:cstheme="minorBidi"/>
                <w:color w:val="000000" w:themeColor="text1"/>
                <w:sz w:val="28"/>
                <w:szCs w:val="28"/>
                <w:vertAlign w:val="baseline"/>
                <w:lang w:eastAsia="zh-Hans"/>
                <w14:textFill>
                  <w14:solidFill>
                    <w14:schemeClr w14:val="tx1"/>
                  </w14:solidFill>
                </w14:textFill>
              </w:rPr>
              <w:t>HYM4616A3</w:t>
            </w:r>
          </w:p>
        </w:tc>
        <w:tc>
          <w:tcPr>
            <w:tcW w:w="1910" w:type="dxa"/>
            <w:vAlign w:val="center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8"/>
                <w:szCs w:val="28"/>
                <w:vertAlign w:val="baseline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Native</w:t>
            </w:r>
          </w:p>
        </w:tc>
        <w:tc>
          <w:tcPr>
            <w:tcW w:w="2100" w:type="dxa"/>
            <w:vAlign w:val="center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8"/>
                <w:szCs w:val="28"/>
                <w:vertAlign w:val="baseline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490" w:type="dxa"/>
            <w:vAlign w:val="center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8"/>
                <w:szCs w:val="28"/>
                <w:vertAlign w:val="baseline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邕桂通标准卡</w:t>
            </w:r>
          </w:p>
        </w:tc>
        <w:tc>
          <w:tcPr>
            <w:tcW w:w="2490" w:type="dxa"/>
            <w:vAlign w:val="center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8"/>
                <w:szCs w:val="28"/>
                <w:vertAlign w:val="baseline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HAnsi" w:cstheme="minorBidi"/>
                <w:color w:val="000000" w:themeColor="text1"/>
                <w:sz w:val="28"/>
                <w:szCs w:val="28"/>
                <w:vertAlign w:val="baseline"/>
                <w:lang w:eastAsia="zh-Hans"/>
                <w14:textFill>
                  <w14:solidFill>
                    <w14:schemeClr w14:val="tx1"/>
                  </w14:solidFill>
                </w14:textFill>
              </w:rPr>
              <w:t>HYM4616A7</w:t>
            </w:r>
          </w:p>
        </w:tc>
        <w:tc>
          <w:tcPr>
            <w:tcW w:w="1910" w:type="dxa"/>
            <w:vAlign w:val="center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8"/>
                <w:szCs w:val="28"/>
                <w:vertAlign w:val="baseline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Native</w:t>
            </w:r>
          </w:p>
        </w:tc>
        <w:tc>
          <w:tcPr>
            <w:tcW w:w="2100" w:type="dxa"/>
            <w:vAlign w:val="center"/>
          </w:tcPr>
          <w:p>
            <w:pPr>
              <w:numPr>
                <w:ilvl w:val="-1"/>
                <w:numId w:val="0"/>
              </w:numPr>
              <w:jc w:val="center"/>
              <w:rPr>
                <w:rFonts w:hint="eastAsia" w:ascii="仿宋_GB2312" w:eastAsia="仿宋_GB2312" w:hAnsiTheme="minorHAnsi" w:cstheme="minorBidi"/>
                <w:color w:val="000000" w:themeColor="text1"/>
                <w:sz w:val="28"/>
                <w:szCs w:val="28"/>
                <w:vertAlign w:val="baseline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cs="仿宋_GB2312"/>
                <w:sz w:val="28"/>
                <w:szCs w:val="28"/>
                <w:lang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0K</w:t>
            </w:r>
          </w:p>
        </w:tc>
      </w:tr>
    </w:tbl>
    <w:p>
      <w:pPr>
        <w:ind w:firstLine="632" w:firstLineChars="200"/>
        <w:rPr>
          <w:rFonts w:hint="eastAsia" w:ascii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</w:p>
    <w:p>
      <w:pPr>
        <w:ind w:firstLine="632" w:firstLineChars="200"/>
        <w:rPr>
          <w:rFonts w:hint="eastAsia" w:ascii="仿宋_GB2312" w:eastAsia="仿宋_GB2312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（五）卡商参与测试前须与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南宁市市民卡信息服务有限责任公司</w:t>
      </w:r>
      <w:r>
        <w:rPr>
          <w:rFonts w:hint="eastAsia" w:ascii="仿宋_GB2312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签订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保密协议书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。</w:t>
      </w:r>
    </w:p>
    <w:p>
      <w:pPr>
        <w:ind w:firstLine="632" w:firstLineChars="200"/>
        <w:rPr>
          <w:rFonts w:hint="default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商务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仿宋_GB2312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黄琴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联系电话：</w:t>
      </w:r>
      <w:r>
        <w:rPr>
          <w:rFonts w:hint="default" w:ascii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13807881724</w:t>
      </w:r>
    </w:p>
    <w:p>
      <w:pPr>
        <w:pStyle w:val="8"/>
        <w:spacing w:line="555" w:lineRule="atLeast"/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pStyle w:val="8"/>
        <w:spacing w:line="555" w:lineRule="atLeast"/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ind w:firstLine="3002" w:firstLineChars="95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南宁市市民卡信息服务有限责任公司</w:t>
      </w:r>
    </w:p>
    <w:p>
      <w:pPr>
        <w:ind w:firstLine="4424" w:firstLineChars="14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default" w:ascii="仿宋_GB2312" w:eastAsia="仿宋_GB2312"/>
          <w:sz w:val="32"/>
          <w:szCs w:val="32"/>
        </w:rPr>
        <w:t>2</w:t>
      </w:r>
      <w:r>
        <w:rPr>
          <w:rFonts w:hint="default" w:ascii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default" w:ascii="仿宋_GB2312"/>
          <w:sz w:val="32"/>
          <w:szCs w:val="32"/>
        </w:rPr>
        <w:t>11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default" w:ascii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40" w:lineRule="exact"/>
        <w:ind w:right="632"/>
        <w:jc w:val="both"/>
        <w:rPr>
          <w:rFonts w:hint="eastAsia" w:ascii="仿宋_GB2312"/>
          <w:color w:val="auto"/>
          <w:szCs w:val="32"/>
        </w:rPr>
      </w:pPr>
    </w:p>
    <w:bookmarkEnd w:id="0"/>
    <w:sectPr>
      <w:pgSz w:w="11906" w:h="16838"/>
      <w:pgMar w:top="1440" w:right="1080" w:bottom="1440" w:left="1080" w:header="851" w:footer="1417" w:gutter="0"/>
      <w:cols w:space="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楷体_GB2312">
    <w:altName w:val="汉仪楷体简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方正小标宋简体">
    <w:altName w:val="汉仪书宋二KW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2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CC"/>
    <w:rsid w:val="0007621E"/>
    <w:rsid w:val="000836C4"/>
    <w:rsid w:val="00093C61"/>
    <w:rsid w:val="000D6EF8"/>
    <w:rsid w:val="00114536"/>
    <w:rsid w:val="0019512B"/>
    <w:rsid w:val="001C4299"/>
    <w:rsid w:val="001D4A37"/>
    <w:rsid w:val="00230D91"/>
    <w:rsid w:val="00234903"/>
    <w:rsid w:val="002812DA"/>
    <w:rsid w:val="0029418B"/>
    <w:rsid w:val="002C65E3"/>
    <w:rsid w:val="0033226B"/>
    <w:rsid w:val="003561ED"/>
    <w:rsid w:val="00360109"/>
    <w:rsid w:val="003A29EE"/>
    <w:rsid w:val="003A406E"/>
    <w:rsid w:val="003D3934"/>
    <w:rsid w:val="004C5B89"/>
    <w:rsid w:val="004F4E15"/>
    <w:rsid w:val="0050088C"/>
    <w:rsid w:val="0053412E"/>
    <w:rsid w:val="0055304F"/>
    <w:rsid w:val="00555DA1"/>
    <w:rsid w:val="005715D3"/>
    <w:rsid w:val="005A20C3"/>
    <w:rsid w:val="005C3F91"/>
    <w:rsid w:val="005E0CC1"/>
    <w:rsid w:val="006129A5"/>
    <w:rsid w:val="0062519E"/>
    <w:rsid w:val="0064045D"/>
    <w:rsid w:val="0065117E"/>
    <w:rsid w:val="006556F4"/>
    <w:rsid w:val="006649E2"/>
    <w:rsid w:val="00684C9F"/>
    <w:rsid w:val="00725631"/>
    <w:rsid w:val="007261B2"/>
    <w:rsid w:val="007B13E9"/>
    <w:rsid w:val="007E0A82"/>
    <w:rsid w:val="00823648"/>
    <w:rsid w:val="008F1E32"/>
    <w:rsid w:val="00926652"/>
    <w:rsid w:val="009968F6"/>
    <w:rsid w:val="009A7EC5"/>
    <w:rsid w:val="009E77C9"/>
    <w:rsid w:val="00A403E1"/>
    <w:rsid w:val="00B33DDD"/>
    <w:rsid w:val="00B434C5"/>
    <w:rsid w:val="00BD2911"/>
    <w:rsid w:val="00BD4C6D"/>
    <w:rsid w:val="00BE0187"/>
    <w:rsid w:val="00C15FB5"/>
    <w:rsid w:val="00C21C6B"/>
    <w:rsid w:val="00C50ACC"/>
    <w:rsid w:val="00C84C85"/>
    <w:rsid w:val="00CB0957"/>
    <w:rsid w:val="00CB2EB7"/>
    <w:rsid w:val="00D25ED6"/>
    <w:rsid w:val="00D67A34"/>
    <w:rsid w:val="00E34A49"/>
    <w:rsid w:val="00E370E5"/>
    <w:rsid w:val="00E533F1"/>
    <w:rsid w:val="00EB05C6"/>
    <w:rsid w:val="00ED214A"/>
    <w:rsid w:val="00F47684"/>
    <w:rsid w:val="00F61DF1"/>
    <w:rsid w:val="00F76A6A"/>
    <w:rsid w:val="00F9565A"/>
    <w:rsid w:val="00FB091D"/>
    <w:rsid w:val="00FE44BC"/>
    <w:rsid w:val="06301868"/>
    <w:rsid w:val="07BE7A92"/>
    <w:rsid w:val="0DD36A0F"/>
    <w:rsid w:val="0EFE5195"/>
    <w:rsid w:val="10226661"/>
    <w:rsid w:val="15E5F151"/>
    <w:rsid w:val="19F732FD"/>
    <w:rsid w:val="1D222891"/>
    <w:rsid w:val="28A93F79"/>
    <w:rsid w:val="2AF5BE10"/>
    <w:rsid w:val="2FDBE9A8"/>
    <w:rsid w:val="3FB7425D"/>
    <w:rsid w:val="3FBEDCE5"/>
    <w:rsid w:val="3FFFEC71"/>
    <w:rsid w:val="415F2E01"/>
    <w:rsid w:val="42FA53B9"/>
    <w:rsid w:val="59D75A20"/>
    <w:rsid w:val="5A1FFA76"/>
    <w:rsid w:val="5D7F7865"/>
    <w:rsid w:val="5ECF0F10"/>
    <w:rsid w:val="60076BD9"/>
    <w:rsid w:val="66A58420"/>
    <w:rsid w:val="6BF71711"/>
    <w:rsid w:val="6DBCEAFF"/>
    <w:rsid w:val="6DFF28FA"/>
    <w:rsid w:val="6F7FA7F2"/>
    <w:rsid w:val="75600417"/>
    <w:rsid w:val="762854F6"/>
    <w:rsid w:val="77EF57A6"/>
    <w:rsid w:val="77FFBF7A"/>
    <w:rsid w:val="7DEE45FA"/>
    <w:rsid w:val="7DFFBA4A"/>
    <w:rsid w:val="7E5ED92D"/>
    <w:rsid w:val="7EDFFCDE"/>
    <w:rsid w:val="7FBDD1A2"/>
    <w:rsid w:val="7FFDF5B9"/>
    <w:rsid w:val="8BED8878"/>
    <w:rsid w:val="9E77B737"/>
    <w:rsid w:val="9F6F22CC"/>
    <w:rsid w:val="9FED98A9"/>
    <w:rsid w:val="A7C68E2E"/>
    <w:rsid w:val="AFFE8AC9"/>
    <w:rsid w:val="BDD6C1A6"/>
    <w:rsid w:val="BF9358E3"/>
    <w:rsid w:val="CBB72B11"/>
    <w:rsid w:val="CDBD0C06"/>
    <w:rsid w:val="DCDC23F5"/>
    <w:rsid w:val="DCFBB3F8"/>
    <w:rsid w:val="DEFD2244"/>
    <w:rsid w:val="DFEFDF9D"/>
    <w:rsid w:val="DFFF48D5"/>
    <w:rsid w:val="EB97D685"/>
    <w:rsid w:val="ECEDDDA2"/>
    <w:rsid w:val="ED73D14E"/>
    <w:rsid w:val="EE3F8EED"/>
    <w:rsid w:val="EEF36CBF"/>
    <w:rsid w:val="EFCFF79B"/>
    <w:rsid w:val="EFFE9612"/>
    <w:rsid w:val="EFFF3C38"/>
    <w:rsid w:val="EFFFBBDE"/>
    <w:rsid w:val="F0FDBEA3"/>
    <w:rsid w:val="F45802BC"/>
    <w:rsid w:val="F7F7169A"/>
    <w:rsid w:val="F9FF8155"/>
    <w:rsid w:val="FB61BF1F"/>
    <w:rsid w:val="FDBE01B4"/>
    <w:rsid w:val="FDF535FE"/>
    <w:rsid w:val="FF5BB908"/>
    <w:rsid w:val="FFAC586B"/>
    <w:rsid w:val="FFD32123"/>
    <w:rsid w:val="FFDABCCB"/>
    <w:rsid w:val="FFFE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nhideWhenUsed/>
    <w:qFormat/>
    <w:uiPriority w:val="99"/>
    <w:pPr>
      <w:autoSpaceDE w:val="0"/>
      <w:autoSpaceDN w:val="0"/>
      <w:adjustRightInd w:val="0"/>
      <w:spacing w:after="120" w:line="360" w:lineRule="atLeast"/>
      <w:ind w:left="900"/>
    </w:pPr>
    <w:rPr>
      <w:rFonts w:ascii="楷体_GB2312" w:eastAsia="楷体_GB2312"/>
      <w:kern w:val="0"/>
      <w:sz w:val="28"/>
      <w:szCs w:val="20"/>
    </w:rPr>
  </w:style>
  <w:style w:type="paragraph" w:styleId="4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页眉 Char"/>
    <w:basedOn w:val="11"/>
    <w:link w:val="7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11"/>
    <w:link w:val="6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11"/>
    <w:link w:val="4"/>
    <w:semiHidden/>
    <w:qFormat/>
    <w:uiPriority w:val="99"/>
  </w:style>
  <w:style w:type="character" w:customStyle="1" w:styleId="15">
    <w:name w:val="批注框文本 Char"/>
    <w:basedOn w:val="11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</Words>
  <Characters>502</Characters>
  <Lines>4</Lines>
  <Paragraphs>1</Paragraphs>
  <TotalTime>2</TotalTime>
  <ScaleCrop>false</ScaleCrop>
  <LinksUpToDate>false</LinksUpToDate>
  <CharactersWithSpaces>588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2017-12-02T17:01:00Z</dcterms:created>
  <dc:creator>lenovo</dc:creator>
  <cp:lastModifiedBy>市民卡黄琴</cp:lastModifiedBy>
  <cp:lastPrinted>2017-12-03T23:14:00Z</cp:lastPrinted>
  <dcterms:modified xsi:type="dcterms:W3CDTF">2022-11-14T11:32:01Z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AC646211B45D4A3E08B671637D568B19</vt:lpwstr>
  </property>
</Properties>
</file>